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1E2C0C" w:rsidRDefault="00926757" w:rsidP="001E2C0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283"/>
        <w:gridCol w:w="492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9972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E2C0C">
              <w:rPr>
                <w:b/>
                <w:sz w:val="24"/>
                <w:szCs w:val="24"/>
              </w:rPr>
              <w:t>P</w:t>
            </w:r>
            <w:r w:rsidR="00997285" w:rsidRPr="00997285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Default="00926757" w:rsidP="000A0E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0E41">
              <w:rPr>
                <w:b/>
                <w:sz w:val="24"/>
                <w:szCs w:val="24"/>
              </w:rPr>
              <w:t>warsztaty umiejętności wychowawczych</w:t>
            </w:r>
          </w:p>
          <w:p w:rsidR="001E2C0C" w:rsidRPr="00742916" w:rsidRDefault="001E2C0C" w:rsidP="000A0E4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1E2C0C" w:rsidRPr="00742916" w:rsidRDefault="001E2C0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84795" w:rsidRPr="0008479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663" w:type="dxa"/>
            <w:gridSpan w:val="4"/>
          </w:tcPr>
          <w:p w:rsidR="00926757" w:rsidRPr="00742916" w:rsidRDefault="00926757" w:rsidP="001F5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F583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997285">
              <w:rPr>
                <w:b/>
                <w:sz w:val="24"/>
                <w:szCs w:val="24"/>
              </w:rPr>
              <w:t>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663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DC3EC1" w:rsidRDefault="00F71DDA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</w:t>
            </w:r>
            <w:r w:rsidR="00EC6F7D" w:rsidRPr="00DC3EC1">
              <w:rPr>
                <w:sz w:val="24"/>
                <w:szCs w:val="24"/>
              </w:rPr>
              <w:t xml:space="preserve">Bogumiła </w:t>
            </w:r>
            <w:proofErr w:type="spellStart"/>
            <w:r w:rsidR="00EC6F7D"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Prowadzący zajęcia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DC3EC1" w:rsidRDefault="000168D1" w:rsidP="00C275A2">
            <w:pPr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Bogumiła </w:t>
            </w:r>
            <w:proofErr w:type="spellStart"/>
            <w:r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DC3EC1" w:rsidRDefault="00926757" w:rsidP="001F583D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Cel  </w:t>
            </w:r>
            <w:r w:rsidR="001F583D">
              <w:rPr>
                <w:sz w:val="24"/>
                <w:szCs w:val="24"/>
              </w:rPr>
              <w:t>kształcenia</w:t>
            </w:r>
            <w:r w:rsidRPr="00DC3EC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9F1CF7" w:rsidRPr="00DC3EC1" w:rsidRDefault="009F1CF7" w:rsidP="009F1CF7">
            <w:pPr>
              <w:snapToGrid w:val="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DC3EC1" w:rsidRDefault="009F1CF7" w:rsidP="009F1CF7">
            <w:pPr>
              <w:rPr>
                <w:sz w:val="24"/>
                <w:szCs w:val="24"/>
              </w:rPr>
            </w:pPr>
            <w:r w:rsidRPr="00DC3EC1">
              <w:rPr>
                <w:rFonts w:eastAsiaTheme="minorHAnsi"/>
                <w:sz w:val="24"/>
                <w:szCs w:val="24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F1CF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Podstawowa wiedza z zakresu psychologii i pedagogiki oraz umiejętności zdobyte w ramach przedmiotu metodyka pracy socjoterapeutycznej.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4795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1E2C0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8479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8479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08479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F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9F1CF7" w:rsidP="009F1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K1P_W10</w:t>
            </w:r>
          </w:p>
          <w:p w:rsidR="00926757" w:rsidRPr="00DC3EC1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K1P_W12</w:t>
            </w:r>
          </w:p>
          <w:p w:rsidR="001B4F60" w:rsidRPr="001E2C0C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2A787E" w:rsidP="002A7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sposobach efektywnego komunikowania się</w:t>
            </w:r>
            <w:r w:rsidR="001B4F60">
              <w:rPr>
                <w:sz w:val="24"/>
                <w:szCs w:val="24"/>
              </w:rPr>
              <w:t xml:space="preserve">, </w:t>
            </w:r>
            <w:r w:rsidR="00AD4F05">
              <w:rPr>
                <w:sz w:val="24"/>
                <w:szCs w:val="24"/>
              </w:rPr>
              <w:t xml:space="preserve">metodach </w:t>
            </w:r>
            <w:r w:rsidR="001B4F60">
              <w:rPr>
                <w:sz w:val="24"/>
                <w:szCs w:val="24"/>
              </w:rPr>
              <w:t>rozwiązywania konfliktów</w:t>
            </w:r>
            <w:r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1E2C0C" w:rsidRDefault="001B4F60" w:rsidP="001E2C0C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F3A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 xml:space="preserve">rozpoznaje potrzeby </w:t>
            </w:r>
            <w:r>
              <w:rPr>
                <w:sz w:val="22"/>
                <w:szCs w:val="22"/>
              </w:rPr>
              <w:t>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DC3EC1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K1P_U01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K1P_U02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K1P_U07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K1P_U11</w:t>
            </w:r>
          </w:p>
        </w:tc>
        <w:bookmarkStart w:id="0" w:name="_GoBack"/>
        <w:bookmarkEnd w:id="0"/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F22DF1">
              <w:rPr>
                <w:sz w:val="22"/>
                <w:szCs w:val="22"/>
              </w:rPr>
              <w:t>umiejętnie d</w:t>
            </w:r>
            <w:r>
              <w:rPr>
                <w:sz w:val="22"/>
                <w:szCs w:val="22"/>
              </w:rPr>
              <w:t xml:space="preserve">opasowuje  poznane </w:t>
            </w:r>
            <w:r w:rsidRPr="00F22DF1">
              <w:rPr>
                <w:sz w:val="22"/>
                <w:szCs w:val="22"/>
              </w:rPr>
              <w:t>metody wychowawcze do roz</w:t>
            </w:r>
            <w:r>
              <w:rPr>
                <w:sz w:val="22"/>
                <w:szCs w:val="22"/>
              </w:rPr>
              <w:t>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K1P_U08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bCs/>
                <w:sz w:val="24"/>
                <w:szCs w:val="24"/>
              </w:rPr>
              <w:t xml:space="preserve">K1P_U15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45F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D4F05" w:rsidP="00AB2FD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>pracuje w grup</w:t>
            </w:r>
            <w:r>
              <w:rPr>
                <w:sz w:val="22"/>
                <w:szCs w:val="22"/>
              </w:rPr>
              <w:t>ie</w:t>
            </w:r>
            <w:r w:rsidR="00AB2FDE">
              <w:rPr>
                <w:sz w:val="22"/>
                <w:szCs w:val="22"/>
              </w:rPr>
              <w:t xml:space="preserve"> przyjmując w niej różne role;</w:t>
            </w:r>
            <w:r>
              <w:rPr>
                <w:sz w:val="22"/>
                <w:szCs w:val="22"/>
              </w:rPr>
              <w:t xml:space="preserve"> swobodnie posługuje się </w:t>
            </w:r>
            <w:r w:rsidR="00AB2FDE">
              <w:rPr>
                <w:sz w:val="22"/>
                <w:szCs w:val="22"/>
              </w:rPr>
              <w:t xml:space="preserve">komunikatami „ja” i </w:t>
            </w:r>
            <w:r>
              <w:rPr>
                <w:sz w:val="22"/>
                <w:szCs w:val="22"/>
              </w:rPr>
              <w:t>technikami aktywnego słuchania</w:t>
            </w:r>
            <w:r w:rsidR="00AB2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AB2FDE">
              <w:rPr>
                <w:sz w:val="22"/>
                <w:szCs w:val="22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K1P_K08</w:t>
            </w:r>
          </w:p>
          <w:p w:rsidR="00AB2FDE" w:rsidRPr="001E2C0C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0168D1" w:rsidRDefault="000168D1" w:rsidP="000168D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:rsidR="009F1CF7" w:rsidRPr="000168D1" w:rsidRDefault="009F1CF7" w:rsidP="000168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</w:tcPr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Potrzeby </w:t>
            </w:r>
            <w:r>
              <w:rPr>
                <w:sz w:val="22"/>
                <w:szCs w:val="22"/>
              </w:rPr>
              <w:t>dziecka</w:t>
            </w:r>
            <w:r w:rsidRPr="00F22DF1">
              <w:rPr>
                <w:sz w:val="22"/>
                <w:szCs w:val="22"/>
              </w:rPr>
              <w:t xml:space="preserve"> i ich rozpoznawanie.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Definiowanie i akceptacja uczuć dziecka oraz własnych.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8A0158">
              <w:rPr>
                <w:sz w:val="22"/>
                <w:szCs w:val="22"/>
              </w:rPr>
              <w:t xml:space="preserve">dentyfikacja własnych kompetencji wychowawczych na podstawie analizy pozytywnych doświadczeń z dorosłymi z okresu dzieciństwa.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Umiejętność stawiania jasnych granic i wymagań dziecku 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Sposoby zachęcania dziecka do współpracy.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Podstawowe zasady dobrej komunikacji i praktyka jej stosowania: komunikacja werbalna, umiejętność słuchania i prowadzenia rozmowy.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Stosowanie kar czy nagród w procesie wychowania.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22DF1">
              <w:rPr>
                <w:color w:val="000000"/>
                <w:sz w:val="22"/>
                <w:szCs w:val="22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Skuteczne  rozwiązywanie konfliktów – metoda Gordona.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Wzmacnianie poczucia własnej wartości dziecka.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Znaczenie zabawy i jej wykorzystywanie w procesie wychowania. 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Identyfikacja mitów na temat roli nauczyciela i konsekwencje ulegania im.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>Osobiste możliwości i ograniczenia w podejmowaniu działań wychowawczych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D2064" w:rsidRDefault="00045C7F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hyperlink r:id="rId6" w:history="1">
              <w:proofErr w:type="spellStart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Całusińska</w:t>
              </w:r>
              <w:proofErr w:type="spellEnd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 xml:space="preserve"> M., </w:t>
              </w:r>
            </w:hyperlink>
            <w:hyperlink r:id="rId7" w:history="1"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Malinowski W.,</w:t>
              </w:r>
              <w:r w:rsidR="005D2064"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 </w:t>
              </w:r>
            </w:hyperlink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(2012) </w:t>
            </w:r>
            <w:r w:rsidR="005D2064"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Trening umiejętności wychowawczych,</w:t>
            </w:r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Gdańsk: GWP.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Faber A.,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Mazlish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E. (1995)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Jak mówi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eby dzieci nas słuchały, jak słucha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eby dzieci do nas mówiły.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Poznań: Media Rodzina of Poznań.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Gordon T. (2007)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Wychowanie bez pora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 Warszawa: Instytut Wydawniczy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PAX.</w:t>
            </w:r>
          </w:p>
          <w:p w:rsidR="005D2064" w:rsidRPr="005D2064" w:rsidRDefault="005D2064" w:rsidP="005D206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5D2064">
              <w:rPr>
                <w:sz w:val="22"/>
                <w:szCs w:val="22"/>
              </w:rPr>
              <w:t>Holler</w:t>
            </w:r>
            <w:proofErr w:type="spellEnd"/>
            <w:r w:rsidRPr="005D2064">
              <w:rPr>
                <w:sz w:val="22"/>
                <w:szCs w:val="22"/>
              </w:rPr>
              <w:t xml:space="preserve"> I., (2011) </w:t>
            </w:r>
            <w:r w:rsidRPr="005D2064">
              <w:rPr>
                <w:i/>
                <w:sz w:val="22"/>
                <w:szCs w:val="22"/>
              </w:rPr>
              <w:t>Porozumienie bez przemocy: ćwiczenia,</w:t>
            </w:r>
            <w:r w:rsidRPr="005D2064">
              <w:rPr>
                <w:sz w:val="22"/>
                <w:szCs w:val="22"/>
              </w:rPr>
              <w:t xml:space="preserve"> Warszawa: Wyd. Czarna Owca.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Stewart J.,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Milt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T. (2000)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Słuchanie dialogiczne; lepienie wzajemnych znaczeń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[w:] J. Stewart (red.).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ę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lud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ź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mi.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Naukowe PWN, s. 234 – 256.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zyku serca.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Vopel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K. W.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Gry i zabawy interakcyjne dzieci i młodzieży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Kielce 1999, Wydawnictwo Jedność.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(1994)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Klucz do efektywno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ci nauczania,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</w:t>
            </w:r>
          </w:p>
          <w:p w:rsid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Veda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(1999)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Rozwój umiej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ci społecznych. Jak skuteczniej dyskutowa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ć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 współpracowa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Warszawa.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- </w:t>
            </w:r>
            <w:r w:rsidRPr="005D2064">
              <w:rPr>
                <w:bCs/>
                <w:sz w:val="22"/>
                <w:szCs w:val="22"/>
              </w:rPr>
              <w:t>Obuchowska</w:t>
            </w:r>
            <w:r w:rsidRPr="005D2064">
              <w:rPr>
                <w:bCs/>
                <w:iCs/>
                <w:sz w:val="22"/>
                <w:szCs w:val="22"/>
              </w:rPr>
              <w:t xml:space="preserve"> I.</w:t>
            </w:r>
            <w:r w:rsidRPr="005D2064">
              <w:rPr>
                <w:bCs/>
                <w:sz w:val="22"/>
                <w:szCs w:val="22"/>
              </w:rPr>
              <w:t xml:space="preserve"> (red.) </w:t>
            </w:r>
            <w:r w:rsidRPr="005D2064">
              <w:rPr>
                <w:bCs/>
                <w:iCs/>
                <w:sz w:val="22"/>
                <w:szCs w:val="22"/>
              </w:rPr>
              <w:t xml:space="preserve">(2001) </w:t>
            </w:r>
            <w:r w:rsidRPr="005D2064">
              <w:rPr>
                <w:bCs/>
                <w:i/>
                <w:iCs/>
                <w:sz w:val="22"/>
                <w:szCs w:val="22"/>
              </w:rPr>
              <w:t>Jak sobie radzić z niechcianymi uczuciami. Poradnik dla nauczycieli i wychowawców</w:t>
            </w:r>
            <w:r w:rsidRPr="005D2064">
              <w:rPr>
                <w:bCs/>
                <w:iCs/>
                <w:sz w:val="22"/>
                <w:szCs w:val="22"/>
              </w:rPr>
              <w:t xml:space="preserve">. </w:t>
            </w:r>
            <w:r w:rsidRPr="005D2064">
              <w:rPr>
                <w:bCs/>
                <w:sz w:val="22"/>
                <w:szCs w:val="22"/>
              </w:rPr>
              <w:t>Poznań, Media Rodzina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2064">
              <w:rPr>
                <w:sz w:val="22"/>
                <w:szCs w:val="22"/>
              </w:rPr>
              <w:t xml:space="preserve">MacKenzie R., </w:t>
            </w:r>
            <w:r w:rsidRPr="005D2064">
              <w:rPr>
                <w:i/>
                <w:sz w:val="22"/>
                <w:szCs w:val="22"/>
              </w:rPr>
              <w:t>Kiedy pozwolić kiedy zabronić,</w:t>
            </w:r>
            <w:r w:rsidRPr="005D2064">
              <w:rPr>
                <w:sz w:val="22"/>
                <w:szCs w:val="22"/>
              </w:rPr>
              <w:t xml:space="preserve"> GWP,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Jundziłł I.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Potrzeby psychiczne dzieci i młodzie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Gdańsk, Wydawnictwo Uniwersytetu Gdańskiego.</w:t>
            </w:r>
          </w:p>
          <w:p w:rsidR="005D2064" w:rsidRDefault="005D2064" w:rsidP="005D2064">
            <w:pPr>
              <w:snapToGrid w:val="0"/>
              <w:ind w:left="301" w:hanging="3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D2064">
              <w:rPr>
                <w:sz w:val="24"/>
              </w:rPr>
              <w:t xml:space="preserve">Poszwa J., (2003) </w:t>
            </w:r>
            <w:r w:rsidRPr="005D2064">
              <w:rPr>
                <w:i/>
                <w:sz w:val="24"/>
              </w:rPr>
              <w:t>Komunikacja interpersonalna a relacja wychowawca- wychowanek,</w:t>
            </w:r>
            <w:r w:rsidRPr="005D2064">
              <w:rPr>
                <w:sz w:val="24"/>
              </w:rPr>
              <w:t xml:space="preserve"> „</w:t>
            </w:r>
            <w:r w:rsidRPr="005D2064">
              <w:rPr>
                <w:iCs/>
                <w:sz w:val="24"/>
              </w:rPr>
              <w:t>Opieka - Wychowanie - Terapia”</w:t>
            </w:r>
            <w:r w:rsidRPr="005D2064">
              <w:rPr>
                <w:sz w:val="24"/>
              </w:rPr>
              <w:t>, 2, 17-20.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ą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zywanie konfliktów poprzez Porozumienie bez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Przemocy.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CO.</w:t>
            </w:r>
          </w:p>
          <w:p w:rsidR="00926757" w:rsidRPr="0074291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1F583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1F583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26757" w:rsidRPr="00742916" w:rsidRDefault="005D2064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RPr="00DC3EC1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Metody weryfikacji efektów </w:t>
            </w:r>
            <w:r w:rsidR="00084795">
              <w:rPr>
                <w:sz w:val="24"/>
                <w:szCs w:val="24"/>
              </w:rPr>
              <w:t>uczenia się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DC3EC1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Nr efektu </w:t>
            </w:r>
            <w:r w:rsidR="00084795">
              <w:rPr>
                <w:sz w:val="24"/>
                <w:szCs w:val="24"/>
              </w:rPr>
              <w:t>uczenia się</w:t>
            </w:r>
            <w:r w:rsidRPr="00DC3EC1">
              <w:rPr>
                <w:sz w:val="24"/>
                <w:szCs w:val="24"/>
              </w:rPr>
              <w:t>/grupy efektów</w:t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</w:t>
            </w:r>
          </w:p>
        </w:tc>
      </w:tr>
      <w:tr w:rsidR="00530D92" w:rsidRPr="00DC3EC1" w:rsidTr="00530D92">
        <w:tc>
          <w:tcPr>
            <w:tcW w:w="8208" w:type="dxa"/>
            <w:gridSpan w:val="2"/>
          </w:tcPr>
          <w:p w:rsidR="00530D92" w:rsidRPr="00DC3EC1" w:rsidRDefault="00530D92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Praca w zespołach, dyskusje w grupach tematycznych</w:t>
            </w:r>
            <w:r w:rsidR="00C27F3A">
              <w:rPr>
                <w:sz w:val="24"/>
                <w:szCs w:val="24"/>
              </w:rPr>
              <w:t xml:space="preserve">, </w:t>
            </w:r>
            <w:r w:rsidR="00C27F3A" w:rsidRPr="00A8356A">
              <w:rPr>
                <w:sz w:val="24"/>
                <w:szCs w:val="24"/>
              </w:rPr>
              <w:t xml:space="preserve">udział w </w:t>
            </w:r>
            <w:proofErr w:type="spellStart"/>
            <w:r w:rsidR="00C27F3A" w:rsidRPr="00A8356A">
              <w:rPr>
                <w:sz w:val="24"/>
                <w:szCs w:val="24"/>
              </w:rPr>
              <w:t>webinariach</w:t>
            </w:r>
            <w:proofErr w:type="spellEnd"/>
            <w:r w:rsidR="00C27F3A" w:rsidRPr="00A8356A">
              <w:rPr>
                <w:sz w:val="24"/>
                <w:szCs w:val="24"/>
              </w:rPr>
              <w:t xml:space="preserve"> doskonalących pracę nauczyciela i wychowawcy</w:t>
            </w:r>
            <w:r w:rsidR="00C27F3A">
              <w:rPr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530D92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C3EC1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Pr="00DC3EC1" w:rsidRDefault="005D2064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DC3EC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DC3EC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1E2C0C" w:rsidRDefault="00926757" w:rsidP="001E2C0C">
            <w:pPr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DC3EC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vMerge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W tym zajęcia powiązane </w:t>
            </w:r>
            <w:r w:rsidRPr="00DC3EC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3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DC3EC1" w:rsidRDefault="0008479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projektu / eseju / itp.</w:t>
            </w:r>
            <w:r w:rsidRPr="00DC3EC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DC3EC1" w:rsidRDefault="00EC6F7D" w:rsidP="00BF1ABB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DC3EC1" w:rsidRDefault="00EC6F7D" w:rsidP="004B4A7C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DC3EC1" w:rsidRDefault="00EC6F7D" w:rsidP="00926757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-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DC3EC1" w:rsidRDefault="00084795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C6F7D" w:rsidRPr="00DC3EC1">
              <w:rPr>
                <w:sz w:val="24"/>
                <w:szCs w:val="24"/>
              </w:rPr>
              <w:t>0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  <w:r w:rsidR="00926757" w:rsidRPr="00DC3EC1">
              <w:rPr>
                <w:b/>
                <w:sz w:val="24"/>
                <w:szCs w:val="24"/>
              </w:rPr>
              <w:t xml:space="preserve"> (P</w:t>
            </w:r>
            <w:r w:rsidR="00F71DDA" w:rsidRPr="00DC3EC1">
              <w:rPr>
                <w:b/>
                <w:sz w:val="24"/>
                <w:szCs w:val="24"/>
              </w:rPr>
              <w:t>EDAGOGIKA</w:t>
            </w:r>
            <w:r w:rsidR="00926757" w:rsidRPr="00DC3EC1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08479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1E2C0C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68D1"/>
    <w:rsid w:val="00045C7F"/>
    <w:rsid w:val="00084795"/>
    <w:rsid w:val="000877D1"/>
    <w:rsid w:val="000A0E4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1E2C0C"/>
    <w:rsid w:val="001F583D"/>
    <w:rsid w:val="002441B7"/>
    <w:rsid w:val="00292893"/>
    <w:rsid w:val="002A787E"/>
    <w:rsid w:val="003713ED"/>
    <w:rsid w:val="003B340F"/>
    <w:rsid w:val="003F0797"/>
    <w:rsid w:val="0045119E"/>
    <w:rsid w:val="004B4A7C"/>
    <w:rsid w:val="004E6163"/>
    <w:rsid w:val="00530D92"/>
    <w:rsid w:val="00534D91"/>
    <w:rsid w:val="005D2064"/>
    <w:rsid w:val="00670C98"/>
    <w:rsid w:val="006C7DB2"/>
    <w:rsid w:val="00741337"/>
    <w:rsid w:val="007A2CDA"/>
    <w:rsid w:val="00827B50"/>
    <w:rsid w:val="0088556C"/>
    <w:rsid w:val="008D3F56"/>
    <w:rsid w:val="00900650"/>
    <w:rsid w:val="00926757"/>
    <w:rsid w:val="009336D8"/>
    <w:rsid w:val="0094566C"/>
    <w:rsid w:val="00993744"/>
    <w:rsid w:val="00997285"/>
    <w:rsid w:val="009A7F24"/>
    <w:rsid w:val="009B1E54"/>
    <w:rsid w:val="009B3578"/>
    <w:rsid w:val="009D1301"/>
    <w:rsid w:val="009F1CF7"/>
    <w:rsid w:val="00A2525B"/>
    <w:rsid w:val="00A3648E"/>
    <w:rsid w:val="00A81B3B"/>
    <w:rsid w:val="00A82DF8"/>
    <w:rsid w:val="00AB2FDE"/>
    <w:rsid w:val="00AD4F05"/>
    <w:rsid w:val="00AE5499"/>
    <w:rsid w:val="00B346B8"/>
    <w:rsid w:val="00B76E2B"/>
    <w:rsid w:val="00BA5CDF"/>
    <w:rsid w:val="00BF1ABB"/>
    <w:rsid w:val="00C27F3A"/>
    <w:rsid w:val="00C72A1B"/>
    <w:rsid w:val="00C94F3E"/>
    <w:rsid w:val="00CA7366"/>
    <w:rsid w:val="00CF3D2D"/>
    <w:rsid w:val="00D42FBD"/>
    <w:rsid w:val="00D514B1"/>
    <w:rsid w:val="00D62D5D"/>
    <w:rsid w:val="00D828D1"/>
    <w:rsid w:val="00DC3EC1"/>
    <w:rsid w:val="00EA2BC5"/>
    <w:rsid w:val="00EC6F7D"/>
    <w:rsid w:val="00F21345"/>
    <w:rsid w:val="00F3074D"/>
    <w:rsid w:val="00F33CE1"/>
    <w:rsid w:val="00F357A7"/>
    <w:rsid w:val="00F45F16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78322-E91F-4E90-B03A-8FC73B64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928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25</cp:revision>
  <dcterms:created xsi:type="dcterms:W3CDTF">2018-12-08T19:26:00Z</dcterms:created>
  <dcterms:modified xsi:type="dcterms:W3CDTF">2020-06-22T19:52:00Z</dcterms:modified>
</cp:coreProperties>
</file>